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Returns (RMA) Troubleshooting</w:t>
      </w:r>
    </w:p>
    <w:p>
      <w:r>
        <w:rPr>
          <w:i/>
        </w:rPr>
        <w:t>Sample document for TicketChat testing. Not an official policy.</w:t>
      </w:r>
    </w:p>
    <w:p>
      <w:r>
        <w:t>A return merchandise authorization (RMA) lets a shop or store send a part back for credit. This guide covers the two most common return complaints.</w:t>
      </w:r>
    </w:p>
    <w:p>
      <w:pPr>
        <w:pStyle w:val="Heading1"/>
      </w:pPr>
      <w:r>
        <w:t>The Return (RMA) button is disabled for an order</w:t>
      </w:r>
    </w:p>
    <w:p>
      <w:pPr>
        <w:pStyle w:val="ListBullet"/>
      </w:pPr>
      <w:r>
        <w:t>The order is older than 90 days. Returns after 90 days need a WD manager override.</w:t>
      </w:r>
    </w:p>
    <w:p>
      <w:pPr>
        <w:pStyle w:val="ListBullet"/>
      </w:pPr>
      <w:r>
        <w:t>The part is non-returnable: installed electrical parts, special-order parts and fluids.</w:t>
      </w:r>
    </w:p>
    <w:p>
      <w:pPr>
        <w:pStyle w:val="ListBullet"/>
      </w:pPr>
      <w:r>
        <w:t>The order was paid by a credit card that has since expired. The return must be refunded as store credit, which support can enable per order.</w:t>
      </w:r>
    </w:p>
    <w:p>
      <w:pPr>
        <w:pStyle w:val="ListBullet"/>
      </w:pPr>
      <w:r>
        <w:t>An RMA is already open for the same line. Finish or close that RMA first.</w:t>
      </w:r>
    </w:p>
    <w:p>
      <w:pPr>
        <w:pStyle w:val="Heading1"/>
      </w:pPr>
      <w:r>
        <w:t>Store manager role is missing the Returns permission</w:t>
      </w:r>
    </w:p>
    <w:p>
      <w:r>
        <w:t>The Store Manager role normally includes Approve Returns. It can be missing after a role was copied from Counter Staff.</w:t>
      </w:r>
    </w:p>
    <w:p>
      <w:pPr>
        <w:pStyle w:val="ListNumber"/>
      </w:pPr>
      <w:r>
        <w:t>Open Settings &gt; Roles and select the store's Store Manager role.</w:t>
      </w:r>
    </w:p>
    <w:p>
      <w:pPr>
        <w:pStyle w:val="ListNumber"/>
      </w:pPr>
      <w:r>
        <w:t>Under Sales, enable Approve Returns and Issue Credit.</w:t>
      </w:r>
    </w:p>
    <w:p>
      <w:pPr>
        <w:pStyle w:val="ListNumber"/>
      </w:pPr>
      <w:r>
        <w:t>Ask the user to log out and back in, because permissions are read at login.</w:t>
      </w:r>
    </w:p>
    <w:p>
      <w:pPr>
        <w:pStyle w:val="Heading1"/>
      </w:pPr>
      <w:r>
        <w:t>Ticket handling</w:t>
      </w:r>
    </w:p>
    <w:p>
      <w:r>
        <w:t>Priority High when a store cannot process any returns, Normal for a single order. Attach a screenshot of the order's line status to the ticket.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